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7115AC">
      <w:pPr>
        <w:keepNext/>
        <w:keepLines/>
        <w:spacing w:before="120" w:after="0" w:line="240" w:lineRule="auto"/>
        <w:ind w:left="5103"/>
        <w:jc w:val="right"/>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379B44D9" w14:textId="5C31F88A" w:rsidR="00DA7FBE" w:rsidRDefault="00565249" w:rsidP="00DA7FBE">
      <w:pPr>
        <w:spacing w:after="0" w:line="240" w:lineRule="auto"/>
        <w:jc w:val="center"/>
        <w:rPr>
          <w:rFonts w:eastAsia="Calibri" w:cstheme="minorHAnsi"/>
          <w:b/>
          <w:bCs/>
          <w:sz w:val="22"/>
          <w:szCs w:val="22"/>
          <w:lang w:eastAsia="en-US"/>
        </w:rPr>
      </w:pPr>
      <w:r w:rsidRPr="00565249">
        <w:rPr>
          <w:rFonts w:eastAsia="Calibri" w:cstheme="minorHAnsi"/>
          <w:b/>
          <w:bCs/>
          <w:sz w:val="22"/>
          <w:szCs w:val="22"/>
          <w:lang w:eastAsia="en-US"/>
        </w:rPr>
        <w:t>(PU-15185/26) Ekogeologinių tyrimų paslaugos</w:t>
      </w:r>
    </w:p>
    <w:p w14:paraId="7C8CC5C4" w14:textId="77777777" w:rsidR="007115AC" w:rsidRDefault="007115AC" w:rsidP="00DA7FBE">
      <w:pPr>
        <w:spacing w:after="0" w:line="240" w:lineRule="auto"/>
        <w:jc w:val="center"/>
        <w:rPr>
          <w:rFonts w:eastAsia="Calibri" w:cstheme="minorHAnsi"/>
          <w:b/>
          <w:bCs/>
          <w:sz w:val="22"/>
          <w:szCs w:val="22"/>
          <w:lang w:eastAsia="en-US"/>
        </w:rPr>
      </w:pPr>
    </w:p>
    <w:p w14:paraId="0D07129A" w14:textId="5F22B495"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3DD3DFD4" w14:textId="46AE7479" w:rsidR="0029762D" w:rsidRPr="0029762D" w:rsidRDefault="0029762D" w:rsidP="0029762D">
      <w:pPr>
        <w:spacing w:after="0" w:line="240" w:lineRule="auto"/>
        <w:jc w:val="both"/>
        <w:rPr>
          <w:rFonts w:ascii="Calibri" w:eastAsia="Times New Roman" w:hAnsi="Calibri" w:cs="Calibri"/>
          <w:sz w:val="22"/>
          <w:szCs w:val="22"/>
        </w:rPr>
      </w:pPr>
      <w:r w:rsidRPr="0029762D">
        <w:rPr>
          <w:rFonts w:ascii="Calibri" w:eastAsia="Times New Roman" w:hAnsi="Calibri" w:cs="Calibri"/>
          <w:sz w:val="22"/>
          <w:szCs w:val="22"/>
        </w:rPr>
        <w:t xml:space="preserve">3.1. Pasiūlymo kaina nurodoma eurais užpildant pateiktą </w:t>
      </w:r>
      <w:r w:rsidR="007115AC">
        <w:rPr>
          <w:rFonts w:ascii="Calibri" w:eastAsia="Times New Roman" w:hAnsi="Calibri" w:cs="Calibri"/>
          <w:sz w:val="22"/>
          <w:szCs w:val="22"/>
        </w:rPr>
        <w:t>lentelę</w:t>
      </w:r>
      <w:r w:rsidRPr="0029762D">
        <w:rPr>
          <w:rFonts w:ascii="Calibri" w:eastAsia="Times New Roman" w:hAnsi="Calibri" w:cs="Calibri"/>
          <w:sz w:val="22"/>
          <w:szCs w:val="22"/>
        </w:rPr>
        <w:t xml:space="preserve">. </w:t>
      </w:r>
    </w:p>
    <w:p w14:paraId="70449234" w14:textId="6602CA4B" w:rsidR="0029762D" w:rsidRPr="0029762D" w:rsidRDefault="0029762D" w:rsidP="0029762D">
      <w:pPr>
        <w:spacing w:after="0" w:line="240" w:lineRule="auto"/>
        <w:jc w:val="both"/>
        <w:rPr>
          <w:rFonts w:ascii="Calibri" w:eastAsia="Times New Roman" w:hAnsi="Calibri" w:cs="Calibri"/>
          <w:sz w:val="22"/>
          <w:szCs w:val="22"/>
        </w:rPr>
      </w:pPr>
      <w:r w:rsidRPr="0029762D">
        <w:rPr>
          <w:rFonts w:ascii="Calibri" w:eastAsia="Calibri" w:hAnsi="Calibri" w:cs="Arial"/>
        </w:rPr>
        <w:t>3.</w:t>
      </w:r>
      <w:r>
        <w:rPr>
          <w:rFonts w:ascii="Calibri" w:eastAsia="Calibri" w:hAnsi="Calibri" w:cs="Arial"/>
        </w:rPr>
        <w:t>2</w:t>
      </w:r>
      <w:r w:rsidRPr="0029762D">
        <w:rPr>
          <w:rFonts w:ascii="Calibri" w:eastAsia="Calibri" w:hAnsi="Calibri" w:cs="Arial"/>
        </w:rPr>
        <w:t xml:space="preserve">. </w:t>
      </w:r>
      <w:r w:rsidRPr="0029762D">
        <w:rPr>
          <w:rFonts w:ascii="Calibri" w:eastAsia="Times New Roman" w:hAnsi="Calibri" w:cs="Calibri"/>
          <w:sz w:val="22"/>
          <w:szCs w:val="22"/>
        </w:rPr>
        <w:t>Tiekėjas turi pateikti pasiūlymą visai lentelėje nurodytai apimčiai, nestambinant jos plačiau ar neskaidant jos smulkiau.</w:t>
      </w:r>
    </w:p>
    <w:p w14:paraId="090653DE" w14:textId="586B15D7" w:rsidR="003F6F7B" w:rsidRPr="007115AC" w:rsidRDefault="00C3508B" w:rsidP="007115AC">
      <w:pPr>
        <w:spacing w:after="0" w:line="240" w:lineRule="auto"/>
        <w:jc w:val="right"/>
        <w:rPr>
          <w:rFonts w:eastAsia="Times New Roman" w:cstheme="minorHAnsi"/>
          <w:b/>
          <w:bCs/>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19"/>
        <w:gridCol w:w="5955"/>
        <w:gridCol w:w="992"/>
        <w:gridCol w:w="1235"/>
        <w:gridCol w:w="1361"/>
      </w:tblGrid>
      <w:tr w:rsidR="007115AC" w:rsidRPr="007115AC" w14:paraId="074D638B" w14:textId="77777777" w:rsidTr="007115AC">
        <w:trPr>
          <w:trHeight w:hRule="exact" w:val="976"/>
        </w:trPr>
        <w:tc>
          <w:tcPr>
            <w:tcW w:w="210" w:type="pct"/>
            <w:tcBorders>
              <w:top w:val="single" w:sz="4" w:space="0" w:color="auto"/>
              <w:left w:val="single" w:sz="4" w:space="0" w:color="auto"/>
              <w:bottom w:val="single" w:sz="4" w:space="0" w:color="auto"/>
              <w:right w:val="single" w:sz="4" w:space="0" w:color="auto"/>
            </w:tcBorders>
            <w:vAlign w:val="center"/>
            <w:hideMark/>
          </w:tcPr>
          <w:p w14:paraId="09C6255D" w14:textId="77777777" w:rsidR="007115AC" w:rsidRPr="007115AC" w:rsidRDefault="007115AC"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Eil. Nr.</w:t>
            </w:r>
          </w:p>
        </w:tc>
        <w:tc>
          <w:tcPr>
            <w:tcW w:w="2989" w:type="pct"/>
            <w:tcBorders>
              <w:top w:val="single" w:sz="4" w:space="0" w:color="auto"/>
              <w:left w:val="single" w:sz="4" w:space="0" w:color="auto"/>
              <w:bottom w:val="single" w:sz="4" w:space="0" w:color="auto"/>
              <w:right w:val="single" w:sz="4" w:space="0" w:color="auto"/>
            </w:tcBorders>
            <w:vAlign w:val="center"/>
            <w:hideMark/>
          </w:tcPr>
          <w:p w14:paraId="1194232D" w14:textId="77777777" w:rsidR="007115AC" w:rsidRPr="007115AC" w:rsidRDefault="007115AC"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Paslaugų pavadinimas</w:t>
            </w:r>
          </w:p>
        </w:tc>
        <w:tc>
          <w:tcPr>
            <w:tcW w:w="498" w:type="pct"/>
            <w:tcBorders>
              <w:top w:val="single" w:sz="4" w:space="0" w:color="auto"/>
              <w:left w:val="single" w:sz="4" w:space="0" w:color="auto"/>
              <w:bottom w:val="single" w:sz="4" w:space="0" w:color="auto"/>
              <w:right w:val="single" w:sz="4" w:space="0" w:color="auto"/>
            </w:tcBorders>
            <w:vAlign w:val="center"/>
          </w:tcPr>
          <w:p w14:paraId="7B162646" w14:textId="77777777" w:rsidR="007115AC" w:rsidRPr="007115AC" w:rsidRDefault="007115AC"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Mato vnt.</w:t>
            </w:r>
          </w:p>
        </w:tc>
        <w:tc>
          <w:tcPr>
            <w:tcW w:w="620" w:type="pct"/>
            <w:tcBorders>
              <w:top w:val="single" w:sz="4" w:space="0" w:color="auto"/>
              <w:left w:val="single" w:sz="4" w:space="0" w:color="auto"/>
              <w:bottom w:val="single" w:sz="4" w:space="0" w:color="auto"/>
              <w:right w:val="single" w:sz="4" w:space="0" w:color="auto"/>
            </w:tcBorders>
            <w:vAlign w:val="center"/>
            <w:hideMark/>
          </w:tcPr>
          <w:p w14:paraId="1BC73CB9" w14:textId="77777777" w:rsidR="007115AC" w:rsidRPr="007115AC" w:rsidRDefault="00000000" w:rsidP="007115AC">
            <w:pPr>
              <w:spacing w:after="0" w:line="240" w:lineRule="auto"/>
              <w:jc w:val="center"/>
              <w:rPr>
                <w:rFonts w:ascii="Calibri" w:eastAsia="Times New Roman" w:hAnsi="Calibri" w:cs="Calibri"/>
                <w:b/>
                <w:bCs/>
                <w:sz w:val="22"/>
                <w:szCs w:val="22"/>
              </w:rPr>
            </w:pPr>
            <w:sdt>
              <w:sdtPr>
                <w:rPr>
                  <w:rFonts w:ascii="Calibri" w:eastAsia="Times New Roman" w:hAnsi="Calibri" w:cs="Calibri"/>
                  <w:b/>
                  <w:bCs/>
                  <w:sz w:val="22"/>
                  <w:szCs w:val="22"/>
                </w:rPr>
                <w:alias w:val="PASIRINKTi"/>
                <w:tag w:val="PASIRINKTi"/>
                <w:id w:val="-171564900"/>
                <w:placeholder>
                  <w:docPart w:val="E04ECDD1CA64462B982503304EDBBF4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115AC" w:rsidRPr="007115AC">
                  <w:rPr>
                    <w:rFonts w:ascii="Calibri" w:eastAsia="Times New Roman" w:hAnsi="Calibri" w:cs="Calibri"/>
                    <w:b/>
                    <w:bCs/>
                    <w:sz w:val="22"/>
                    <w:szCs w:val="22"/>
                  </w:rPr>
                  <w:t>Kiekis</w:t>
                </w:r>
              </w:sdtContent>
            </w:sdt>
          </w:p>
        </w:tc>
        <w:tc>
          <w:tcPr>
            <w:tcW w:w="683" w:type="pct"/>
            <w:tcBorders>
              <w:top w:val="single" w:sz="4" w:space="0" w:color="auto"/>
              <w:left w:val="single" w:sz="4" w:space="0" w:color="auto"/>
              <w:bottom w:val="single" w:sz="4" w:space="0" w:color="auto"/>
              <w:right w:val="single" w:sz="4" w:space="0" w:color="auto"/>
            </w:tcBorders>
            <w:vAlign w:val="center"/>
          </w:tcPr>
          <w:p w14:paraId="57AEDACD" w14:textId="77777777" w:rsidR="007115AC" w:rsidRDefault="007115AC" w:rsidP="007115AC">
            <w:pPr>
              <w:spacing w:after="0" w:line="240" w:lineRule="auto"/>
              <w:jc w:val="center"/>
              <w:rPr>
                <w:rFonts w:ascii="Calibri" w:eastAsia="Times New Roman" w:hAnsi="Calibri" w:cs="Calibri"/>
                <w:b/>
                <w:bCs/>
                <w:sz w:val="22"/>
                <w:szCs w:val="22"/>
              </w:rPr>
            </w:pPr>
          </w:p>
          <w:p w14:paraId="4BAFD186" w14:textId="40C81A89" w:rsidR="007115AC" w:rsidRPr="007115AC" w:rsidRDefault="007115AC"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Kaina</w:t>
            </w:r>
          </w:p>
          <w:p w14:paraId="05C5AC55" w14:textId="7E1683B8" w:rsidR="007115AC" w:rsidRPr="007115AC" w:rsidRDefault="007115AC"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EUR be PVM</w:t>
            </w:r>
          </w:p>
          <w:p w14:paraId="0B70F400" w14:textId="77777777" w:rsidR="007115AC" w:rsidRPr="007115AC" w:rsidRDefault="007115AC" w:rsidP="007115AC">
            <w:pPr>
              <w:spacing w:after="0" w:line="240" w:lineRule="auto"/>
              <w:jc w:val="center"/>
              <w:rPr>
                <w:rFonts w:ascii="Calibri" w:eastAsia="Times New Roman" w:hAnsi="Calibri" w:cs="Calibri"/>
                <w:b/>
                <w:bCs/>
                <w:sz w:val="22"/>
                <w:szCs w:val="22"/>
              </w:rPr>
            </w:pPr>
          </w:p>
        </w:tc>
      </w:tr>
      <w:tr w:rsidR="007115AC" w:rsidRPr="007115AC" w14:paraId="4D25A0E7" w14:textId="77777777" w:rsidTr="007115AC">
        <w:trPr>
          <w:trHeight w:val="438"/>
        </w:trPr>
        <w:tc>
          <w:tcPr>
            <w:tcW w:w="210" w:type="pct"/>
            <w:hideMark/>
          </w:tcPr>
          <w:p w14:paraId="3EF0802C" w14:textId="77777777" w:rsidR="007115AC" w:rsidRPr="007115AC" w:rsidRDefault="007115AC" w:rsidP="007115AC">
            <w:pPr>
              <w:spacing w:after="0" w:line="240" w:lineRule="auto"/>
              <w:jc w:val="both"/>
              <w:rPr>
                <w:rFonts w:ascii="Calibri" w:eastAsia="Times New Roman" w:hAnsi="Calibri" w:cs="Calibri"/>
                <w:sz w:val="22"/>
                <w:szCs w:val="22"/>
              </w:rPr>
            </w:pPr>
            <w:r w:rsidRPr="007115AC">
              <w:rPr>
                <w:rFonts w:ascii="Calibri" w:eastAsia="Times New Roman" w:hAnsi="Calibri" w:cs="Calibri"/>
                <w:sz w:val="22"/>
                <w:szCs w:val="22"/>
              </w:rPr>
              <w:t>1.</w:t>
            </w:r>
          </w:p>
        </w:tc>
        <w:tc>
          <w:tcPr>
            <w:tcW w:w="2989" w:type="pct"/>
            <w:tcBorders>
              <w:top w:val="single" w:sz="4" w:space="0" w:color="000000"/>
              <w:left w:val="single" w:sz="4" w:space="0" w:color="000000"/>
              <w:bottom w:val="single" w:sz="4" w:space="0" w:color="000000"/>
              <w:right w:val="single" w:sz="4" w:space="0" w:color="000000"/>
            </w:tcBorders>
          </w:tcPr>
          <w:p w14:paraId="2B71E610" w14:textId="77777777" w:rsidR="007115AC" w:rsidRPr="007115AC" w:rsidRDefault="007115AC" w:rsidP="007115AC">
            <w:pPr>
              <w:spacing w:after="0" w:line="240" w:lineRule="auto"/>
              <w:rPr>
                <w:rFonts w:ascii="Calibri" w:eastAsia="Times New Roman" w:hAnsi="Calibri" w:cs="Calibri"/>
                <w:sz w:val="22"/>
                <w:szCs w:val="22"/>
              </w:rPr>
            </w:pPr>
            <w:r w:rsidRPr="007115AC">
              <w:rPr>
                <w:rFonts w:ascii="Calibri" w:eastAsia="Times New Roman" w:hAnsi="Calibri" w:cs="Calibri"/>
                <w:sz w:val="22"/>
                <w:szCs w:val="22"/>
              </w:rPr>
              <w:t xml:space="preserve">Detaliojo ekogeologinio tyrimo atlikimas Jonavos </w:t>
            </w:r>
            <w:proofErr w:type="spellStart"/>
            <w:r w:rsidRPr="007115AC">
              <w:rPr>
                <w:rFonts w:ascii="Calibri" w:eastAsia="Times New Roman" w:hAnsi="Calibri" w:cs="Calibri"/>
                <w:sz w:val="22"/>
                <w:szCs w:val="22"/>
              </w:rPr>
              <w:t>meistrijos</w:t>
            </w:r>
            <w:proofErr w:type="spellEnd"/>
            <w:r w:rsidRPr="007115AC">
              <w:rPr>
                <w:rFonts w:ascii="Calibri" w:eastAsia="Times New Roman" w:hAnsi="Calibri" w:cs="Calibri"/>
                <w:sz w:val="22"/>
                <w:szCs w:val="22"/>
              </w:rPr>
              <w:t xml:space="preserve"> teritorijoje (Ukmergės g. 16, Jonavos m.) ir pateikimas Lietuvos geologijos tarnybos vertinimui</w:t>
            </w:r>
          </w:p>
        </w:tc>
        <w:tc>
          <w:tcPr>
            <w:tcW w:w="498" w:type="pct"/>
            <w:tcBorders>
              <w:top w:val="single" w:sz="4" w:space="0" w:color="000000"/>
              <w:left w:val="single" w:sz="4" w:space="0" w:color="000000"/>
              <w:bottom w:val="single" w:sz="4" w:space="0" w:color="000000"/>
              <w:right w:val="single" w:sz="6" w:space="0" w:color="000000"/>
            </w:tcBorders>
            <w:noWrap/>
          </w:tcPr>
          <w:p w14:paraId="4B93B1A1" w14:textId="53933E17" w:rsidR="007115AC" w:rsidRPr="007115AC" w:rsidRDefault="007115AC" w:rsidP="007115AC">
            <w:pPr>
              <w:spacing w:after="0" w:line="240" w:lineRule="auto"/>
              <w:jc w:val="center"/>
              <w:rPr>
                <w:rFonts w:ascii="Calibri" w:eastAsia="Times New Roman" w:hAnsi="Calibri" w:cs="Calibri"/>
                <w:sz w:val="22"/>
                <w:szCs w:val="22"/>
              </w:rPr>
            </w:pPr>
            <w:r w:rsidRPr="007115AC">
              <w:rPr>
                <w:rFonts w:ascii="Calibri" w:eastAsia="Times New Roman" w:hAnsi="Calibri" w:cs="Calibri"/>
                <w:sz w:val="22"/>
                <w:szCs w:val="22"/>
              </w:rPr>
              <w:t>vnt.</w:t>
            </w:r>
          </w:p>
        </w:tc>
        <w:tc>
          <w:tcPr>
            <w:tcW w:w="620" w:type="pct"/>
            <w:tcBorders>
              <w:top w:val="single" w:sz="4" w:space="0" w:color="000000"/>
              <w:left w:val="single" w:sz="4" w:space="0" w:color="000000"/>
              <w:bottom w:val="single" w:sz="4" w:space="0" w:color="000000"/>
            </w:tcBorders>
            <w:noWrap/>
          </w:tcPr>
          <w:p w14:paraId="7C1241B4" w14:textId="77777777" w:rsidR="007115AC" w:rsidRPr="007115AC" w:rsidRDefault="007115AC" w:rsidP="007115AC">
            <w:pPr>
              <w:spacing w:after="0" w:line="240" w:lineRule="auto"/>
              <w:jc w:val="center"/>
              <w:rPr>
                <w:rFonts w:ascii="Calibri" w:eastAsia="Times New Roman" w:hAnsi="Calibri" w:cs="Calibri"/>
                <w:sz w:val="22"/>
                <w:szCs w:val="22"/>
              </w:rPr>
            </w:pPr>
            <w:r w:rsidRPr="007115AC">
              <w:rPr>
                <w:rFonts w:ascii="Calibri" w:eastAsia="Times New Roman" w:hAnsi="Calibri" w:cs="Calibri"/>
                <w:sz w:val="22"/>
                <w:szCs w:val="22"/>
              </w:rPr>
              <w:t>1</w:t>
            </w:r>
          </w:p>
        </w:tc>
        <w:tc>
          <w:tcPr>
            <w:tcW w:w="683" w:type="pct"/>
            <w:tcBorders>
              <w:top w:val="single" w:sz="4" w:space="0" w:color="auto"/>
              <w:left w:val="single" w:sz="4" w:space="0" w:color="auto"/>
              <w:bottom w:val="single" w:sz="4" w:space="0" w:color="auto"/>
              <w:right w:val="single" w:sz="4" w:space="0" w:color="auto"/>
            </w:tcBorders>
            <w:vAlign w:val="center"/>
          </w:tcPr>
          <w:p w14:paraId="4BE28C1A" w14:textId="77777777" w:rsidR="007115AC" w:rsidRPr="007115AC" w:rsidRDefault="007115AC" w:rsidP="007115AC">
            <w:pPr>
              <w:spacing w:after="0" w:line="240" w:lineRule="auto"/>
              <w:rPr>
                <w:rFonts w:ascii="Calibri" w:eastAsia="Times New Roman" w:hAnsi="Calibri" w:cs="Calibri"/>
                <w:sz w:val="22"/>
                <w:szCs w:val="22"/>
              </w:rPr>
            </w:pPr>
          </w:p>
        </w:tc>
      </w:tr>
      <w:tr w:rsidR="007115AC" w:rsidRPr="007115AC" w14:paraId="1C091AA1" w14:textId="77777777" w:rsidTr="007115AC">
        <w:trPr>
          <w:trHeight w:val="438"/>
        </w:trPr>
        <w:tc>
          <w:tcPr>
            <w:tcW w:w="210" w:type="pct"/>
          </w:tcPr>
          <w:p w14:paraId="379AA77E" w14:textId="77777777" w:rsidR="007115AC" w:rsidRPr="007115AC" w:rsidRDefault="007115AC" w:rsidP="007115AC">
            <w:pPr>
              <w:spacing w:after="0" w:line="240" w:lineRule="auto"/>
              <w:jc w:val="both"/>
              <w:rPr>
                <w:rFonts w:ascii="Calibri" w:eastAsia="Times New Roman" w:hAnsi="Calibri" w:cs="Calibri"/>
                <w:sz w:val="22"/>
                <w:szCs w:val="22"/>
              </w:rPr>
            </w:pPr>
            <w:r w:rsidRPr="007115AC">
              <w:rPr>
                <w:rFonts w:ascii="Calibri" w:eastAsia="Times New Roman" w:hAnsi="Calibri" w:cs="Calibri"/>
                <w:sz w:val="22"/>
                <w:szCs w:val="22"/>
              </w:rPr>
              <w:t xml:space="preserve">2. </w:t>
            </w:r>
          </w:p>
        </w:tc>
        <w:tc>
          <w:tcPr>
            <w:tcW w:w="2989" w:type="pct"/>
            <w:tcBorders>
              <w:top w:val="single" w:sz="4" w:space="0" w:color="000000"/>
              <w:left w:val="single" w:sz="4" w:space="0" w:color="000000"/>
              <w:bottom w:val="single" w:sz="4" w:space="0" w:color="000000"/>
              <w:right w:val="single" w:sz="4" w:space="0" w:color="000000"/>
            </w:tcBorders>
          </w:tcPr>
          <w:p w14:paraId="431863FD" w14:textId="77777777" w:rsidR="007115AC" w:rsidRPr="007115AC" w:rsidRDefault="007115AC" w:rsidP="007115AC">
            <w:pPr>
              <w:spacing w:after="0" w:line="240" w:lineRule="auto"/>
              <w:rPr>
                <w:rFonts w:ascii="Calibri" w:eastAsia="Times New Roman" w:hAnsi="Calibri" w:cs="Calibri"/>
                <w:sz w:val="22"/>
                <w:szCs w:val="22"/>
              </w:rPr>
            </w:pPr>
            <w:r w:rsidRPr="007115AC">
              <w:rPr>
                <w:rFonts w:ascii="Calibri" w:eastAsia="Times New Roman" w:hAnsi="Calibri" w:cs="Calibri"/>
                <w:sz w:val="22"/>
                <w:szCs w:val="22"/>
              </w:rPr>
              <w:t xml:space="preserve">Detaliojo ekogeologinio tyrimo atlikimas Šakių </w:t>
            </w:r>
            <w:proofErr w:type="spellStart"/>
            <w:r w:rsidRPr="007115AC">
              <w:rPr>
                <w:rFonts w:ascii="Calibri" w:eastAsia="Times New Roman" w:hAnsi="Calibri" w:cs="Calibri"/>
                <w:sz w:val="22"/>
                <w:szCs w:val="22"/>
              </w:rPr>
              <w:t>meistrijos</w:t>
            </w:r>
            <w:proofErr w:type="spellEnd"/>
            <w:r w:rsidRPr="007115AC">
              <w:rPr>
                <w:rFonts w:ascii="Calibri" w:eastAsia="Times New Roman" w:hAnsi="Calibri" w:cs="Calibri"/>
                <w:sz w:val="22"/>
                <w:szCs w:val="22"/>
              </w:rPr>
              <w:t xml:space="preserve"> teritorijoje (Birutės g. 50, Šakių m.) ir pateikimas Lietuvos geologijos tarnybos vertinimui</w:t>
            </w:r>
          </w:p>
        </w:tc>
        <w:tc>
          <w:tcPr>
            <w:tcW w:w="498" w:type="pct"/>
            <w:tcBorders>
              <w:top w:val="single" w:sz="4" w:space="0" w:color="000000"/>
              <w:left w:val="single" w:sz="4" w:space="0" w:color="000000"/>
              <w:bottom w:val="single" w:sz="4" w:space="0" w:color="000000"/>
              <w:right w:val="single" w:sz="4" w:space="0" w:color="000000"/>
            </w:tcBorders>
            <w:noWrap/>
          </w:tcPr>
          <w:p w14:paraId="19C0CB3C" w14:textId="719DEED7" w:rsidR="007115AC" w:rsidRPr="007115AC" w:rsidRDefault="007115AC" w:rsidP="007115AC">
            <w:pPr>
              <w:spacing w:after="0" w:line="240" w:lineRule="auto"/>
              <w:jc w:val="center"/>
              <w:rPr>
                <w:rFonts w:ascii="Calibri" w:eastAsia="Times New Roman" w:hAnsi="Calibri" w:cs="Calibri"/>
                <w:sz w:val="22"/>
                <w:szCs w:val="22"/>
              </w:rPr>
            </w:pPr>
            <w:r w:rsidRPr="007115AC">
              <w:rPr>
                <w:rFonts w:ascii="Calibri" w:eastAsia="Times New Roman" w:hAnsi="Calibri" w:cs="Calibri"/>
                <w:sz w:val="22"/>
                <w:szCs w:val="22"/>
              </w:rPr>
              <w:t>vnt.</w:t>
            </w:r>
          </w:p>
        </w:tc>
        <w:tc>
          <w:tcPr>
            <w:tcW w:w="620" w:type="pct"/>
            <w:tcBorders>
              <w:top w:val="single" w:sz="4" w:space="0" w:color="000000"/>
              <w:left w:val="single" w:sz="4" w:space="0" w:color="000000"/>
              <w:bottom w:val="single" w:sz="4" w:space="0" w:color="000000"/>
              <w:right w:val="single" w:sz="4" w:space="0" w:color="000000"/>
            </w:tcBorders>
            <w:noWrap/>
          </w:tcPr>
          <w:p w14:paraId="14418CF9" w14:textId="77777777" w:rsidR="007115AC" w:rsidRPr="007115AC" w:rsidRDefault="007115AC" w:rsidP="007115AC">
            <w:pPr>
              <w:spacing w:after="0" w:line="240" w:lineRule="auto"/>
              <w:jc w:val="center"/>
              <w:rPr>
                <w:rFonts w:ascii="Calibri" w:eastAsia="Times New Roman" w:hAnsi="Calibri" w:cs="Calibri"/>
                <w:sz w:val="22"/>
                <w:szCs w:val="22"/>
              </w:rPr>
            </w:pPr>
            <w:r w:rsidRPr="007115AC">
              <w:rPr>
                <w:rFonts w:ascii="Calibri" w:eastAsia="Times New Roman" w:hAnsi="Calibri" w:cs="Calibri"/>
                <w:sz w:val="22"/>
                <w:szCs w:val="22"/>
              </w:rPr>
              <w:t>1</w:t>
            </w:r>
          </w:p>
        </w:tc>
        <w:tc>
          <w:tcPr>
            <w:tcW w:w="683" w:type="pct"/>
            <w:tcBorders>
              <w:top w:val="single" w:sz="4" w:space="0" w:color="auto"/>
              <w:left w:val="single" w:sz="4" w:space="0" w:color="auto"/>
              <w:bottom w:val="single" w:sz="4" w:space="0" w:color="auto"/>
              <w:right w:val="single" w:sz="4" w:space="0" w:color="auto"/>
            </w:tcBorders>
            <w:vAlign w:val="center"/>
          </w:tcPr>
          <w:p w14:paraId="2AABCDF6" w14:textId="77777777" w:rsidR="007115AC" w:rsidRPr="007115AC" w:rsidRDefault="007115AC" w:rsidP="007115AC">
            <w:pPr>
              <w:spacing w:after="0" w:line="240" w:lineRule="auto"/>
              <w:rPr>
                <w:rFonts w:ascii="Calibri" w:eastAsia="Times New Roman" w:hAnsi="Calibri" w:cs="Calibri"/>
                <w:sz w:val="22"/>
                <w:szCs w:val="22"/>
              </w:rPr>
            </w:pPr>
          </w:p>
        </w:tc>
      </w:tr>
      <w:tr w:rsidR="007115AC" w:rsidRPr="007115AC" w14:paraId="11D95A3E" w14:textId="77777777" w:rsidTr="00B63219">
        <w:tc>
          <w:tcPr>
            <w:tcW w:w="4317" w:type="pct"/>
            <w:gridSpan w:val="4"/>
            <w:tcBorders>
              <w:top w:val="single" w:sz="4" w:space="0" w:color="auto"/>
              <w:left w:val="single" w:sz="4" w:space="0" w:color="auto"/>
              <w:bottom w:val="single" w:sz="4" w:space="0" w:color="auto"/>
              <w:right w:val="single" w:sz="4" w:space="0" w:color="auto"/>
            </w:tcBorders>
            <w:shd w:val="solid" w:color="FFFFFF" w:fill="auto"/>
          </w:tcPr>
          <w:p w14:paraId="244F582C" w14:textId="77777777" w:rsidR="007115AC" w:rsidRPr="007115AC" w:rsidRDefault="007115AC" w:rsidP="007115AC">
            <w:pPr>
              <w:spacing w:after="0" w:line="240" w:lineRule="auto"/>
              <w:jc w:val="right"/>
              <w:rPr>
                <w:rFonts w:ascii="Calibri" w:eastAsia="Times New Roman" w:hAnsi="Calibri" w:cs="Calibri"/>
                <w:b/>
                <w:bCs/>
                <w:sz w:val="22"/>
                <w:szCs w:val="22"/>
              </w:rPr>
            </w:pPr>
            <w:r w:rsidRPr="007115AC">
              <w:rPr>
                <w:rFonts w:ascii="Calibri" w:eastAsia="Times New Roman" w:hAnsi="Calibri" w:cs="Calibri"/>
                <w:b/>
                <w:bCs/>
                <w:sz w:val="22"/>
                <w:szCs w:val="22"/>
              </w:rPr>
              <w:t>BENDRA PASIŪLYMO KAINA EUR be PVM:</w:t>
            </w:r>
          </w:p>
        </w:tc>
        <w:tc>
          <w:tcPr>
            <w:tcW w:w="683" w:type="pct"/>
            <w:tcBorders>
              <w:top w:val="single" w:sz="4" w:space="0" w:color="auto"/>
              <w:left w:val="single" w:sz="4" w:space="0" w:color="auto"/>
              <w:bottom w:val="single" w:sz="4" w:space="0" w:color="auto"/>
              <w:right w:val="single" w:sz="4" w:space="0" w:color="auto"/>
            </w:tcBorders>
          </w:tcPr>
          <w:p w14:paraId="12F666FB" w14:textId="77777777" w:rsidR="007115AC" w:rsidRPr="007115AC" w:rsidRDefault="007115AC" w:rsidP="007115AC">
            <w:pPr>
              <w:spacing w:after="0" w:line="240" w:lineRule="auto"/>
              <w:jc w:val="both"/>
              <w:rPr>
                <w:rFonts w:ascii="Times New Roman" w:eastAsia="Times New Roman" w:hAnsi="Times New Roman" w:cs="Times New Roman"/>
                <w:kern w:val="2"/>
                <w:sz w:val="22"/>
                <w:szCs w:val="22"/>
                <w14:ligatures w14:val="standardContextual"/>
              </w:rPr>
            </w:pPr>
          </w:p>
        </w:tc>
      </w:tr>
      <w:tr w:rsidR="007115AC" w:rsidRPr="007115AC" w14:paraId="3014A0F0" w14:textId="77777777" w:rsidTr="00B63219">
        <w:tc>
          <w:tcPr>
            <w:tcW w:w="4317" w:type="pct"/>
            <w:gridSpan w:val="4"/>
            <w:tcBorders>
              <w:top w:val="single" w:sz="4" w:space="0" w:color="auto"/>
              <w:left w:val="single" w:sz="4" w:space="0" w:color="auto"/>
              <w:bottom w:val="single" w:sz="4" w:space="0" w:color="auto"/>
              <w:right w:val="single" w:sz="4" w:space="0" w:color="auto"/>
            </w:tcBorders>
            <w:shd w:val="solid" w:color="FFFFFF" w:fill="auto"/>
          </w:tcPr>
          <w:p w14:paraId="5A67B2B2" w14:textId="77777777" w:rsidR="007115AC" w:rsidRPr="007115AC" w:rsidRDefault="007115AC" w:rsidP="007115AC">
            <w:pPr>
              <w:spacing w:after="0" w:line="240" w:lineRule="auto"/>
              <w:jc w:val="right"/>
              <w:rPr>
                <w:rFonts w:ascii="Calibri" w:eastAsia="Times New Roman" w:hAnsi="Calibri" w:cs="Calibri"/>
                <w:b/>
                <w:bCs/>
                <w:sz w:val="22"/>
                <w:szCs w:val="22"/>
              </w:rPr>
            </w:pPr>
            <w:r w:rsidRPr="007115AC">
              <w:rPr>
                <w:rFonts w:ascii="Calibri" w:eastAsia="Times New Roman" w:hAnsi="Calibri" w:cs="Calibri"/>
                <w:b/>
                <w:bCs/>
                <w:sz w:val="22"/>
                <w:szCs w:val="22"/>
              </w:rPr>
              <w:t>PVM*:</w:t>
            </w:r>
          </w:p>
        </w:tc>
        <w:tc>
          <w:tcPr>
            <w:tcW w:w="683" w:type="pct"/>
            <w:tcBorders>
              <w:top w:val="single" w:sz="4" w:space="0" w:color="auto"/>
              <w:left w:val="single" w:sz="4" w:space="0" w:color="auto"/>
              <w:bottom w:val="single" w:sz="4" w:space="0" w:color="auto"/>
              <w:right w:val="single" w:sz="4" w:space="0" w:color="auto"/>
            </w:tcBorders>
          </w:tcPr>
          <w:p w14:paraId="573F3D04" w14:textId="77777777" w:rsidR="007115AC" w:rsidRPr="007115AC" w:rsidRDefault="007115AC" w:rsidP="007115AC">
            <w:pPr>
              <w:spacing w:after="0" w:line="240" w:lineRule="auto"/>
              <w:jc w:val="both"/>
              <w:rPr>
                <w:rFonts w:ascii="Times New Roman" w:eastAsia="Times New Roman" w:hAnsi="Times New Roman" w:cs="Times New Roman"/>
                <w:kern w:val="2"/>
                <w:sz w:val="22"/>
                <w:szCs w:val="22"/>
                <w14:ligatures w14:val="standardContextual"/>
              </w:rPr>
            </w:pPr>
          </w:p>
        </w:tc>
      </w:tr>
      <w:tr w:rsidR="007115AC" w:rsidRPr="007115AC" w14:paraId="02FB4DA4" w14:textId="77777777" w:rsidTr="00B63219">
        <w:tc>
          <w:tcPr>
            <w:tcW w:w="4317" w:type="pct"/>
            <w:gridSpan w:val="4"/>
            <w:tcBorders>
              <w:top w:val="single" w:sz="4" w:space="0" w:color="auto"/>
              <w:left w:val="single" w:sz="4" w:space="0" w:color="auto"/>
              <w:bottom w:val="single" w:sz="4" w:space="0" w:color="auto"/>
              <w:right w:val="single" w:sz="4" w:space="0" w:color="auto"/>
            </w:tcBorders>
            <w:shd w:val="solid" w:color="FFFFFF" w:fill="auto"/>
            <w:hideMark/>
          </w:tcPr>
          <w:p w14:paraId="226EF2E7" w14:textId="77777777" w:rsidR="007115AC" w:rsidRPr="007115AC" w:rsidRDefault="007115AC" w:rsidP="007115AC">
            <w:pPr>
              <w:spacing w:after="0" w:line="240" w:lineRule="auto"/>
              <w:jc w:val="right"/>
              <w:rPr>
                <w:rFonts w:ascii="Calibri" w:eastAsia="Times New Roman" w:hAnsi="Calibri" w:cs="Calibri"/>
                <w:b/>
                <w:bCs/>
                <w:sz w:val="22"/>
                <w:szCs w:val="22"/>
              </w:rPr>
            </w:pPr>
            <w:r w:rsidRPr="007115AC">
              <w:rPr>
                <w:rFonts w:ascii="Calibri" w:eastAsia="Times New Roman" w:hAnsi="Calibri" w:cs="Calibri"/>
                <w:b/>
                <w:bCs/>
                <w:sz w:val="22"/>
                <w:szCs w:val="22"/>
              </w:rPr>
              <w:t>BENDRA PASIŪLYMO KAINA EUR su PVM:</w:t>
            </w:r>
          </w:p>
        </w:tc>
        <w:tc>
          <w:tcPr>
            <w:tcW w:w="683" w:type="pct"/>
            <w:tcBorders>
              <w:top w:val="single" w:sz="4" w:space="0" w:color="auto"/>
              <w:left w:val="single" w:sz="4" w:space="0" w:color="auto"/>
              <w:bottom w:val="single" w:sz="4" w:space="0" w:color="auto"/>
              <w:right w:val="single" w:sz="4" w:space="0" w:color="auto"/>
            </w:tcBorders>
          </w:tcPr>
          <w:p w14:paraId="156947FC" w14:textId="77777777" w:rsidR="007115AC" w:rsidRPr="007115AC" w:rsidRDefault="007115AC" w:rsidP="007115AC">
            <w:pPr>
              <w:spacing w:after="0" w:line="240" w:lineRule="auto"/>
              <w:jc w:val="both"/>
              <w:rPr>
                <w:rFonts w:ascii="Times New Roman" w:eastAsia="Times New Roman" w:hAnsi="Times New Roman" w:cs="Times New Roman"/>
                <w:kern w:val="2"/>
                <w:sz w:val="22"/>
                <w:szCs w:val="22"/>
                <w14:ligatures w14:val="standardContextual"/>
              </w:rPr>
            </w:pPr>
          </w:p>
        </w:tc>
      </w:tr>
    </w:tbl>
    <w:p w14:paraId="67624EB9" w14:textId="77777777" w:rsidR="007115AC" w:rsidRDefault="007115AC" w:rsidP="00DA7FBE">
      <w:pPr>
        <w:spacing w:after="0" w:line="240" w:lineRule="auto"/>
        <w:jc w:val="right"/>
        <w:rPr>
          <w:rFonts w:eastAsia="Times New Roman" w:cstheme="minorHAnsi"/>
          <w:sz w:val="22"/>
          <w:szCs w:val="22"/>
        </w:rPr>
      </w:pPr>
    </w:p>
    <w:p w14:paraId="762E804C" w14:textId="77777777" w:rsidR="007115AC" w:rsidRDefault="007115AC" w:rsidP="00DA7FBE">
      <w:pPr>
        <w:spacing w:after="0" w:line="240" w:lineRule="auto"/>
        <w:jc w:val="right"/>
        <w:rPr>
          <w:rFonts w:eastAsia="Times New Roman" w:cstheme="minorHAnsi"/>
          <w:sz w:val="22"/>
          <w:szCs w:val="22"/>
        </w:rPr>
      </w:pPr>
    </w:p>
    <w:p w14:paraId="60A067FB" w14:textId="77777777" w:rsidR="007115AC" w:rsidRDefault="007115AC" w:rsidP="00DA7FBE">
      <w:pPr>
        <w:spacing w:after="0" w:line="240" w:lineRule="auto"/>
        <w:jc w:val="right"/>
        <w:rPr>
          <w:rFonts w:eastAsia="Times New Roman" w:cstheme="minorHAnsi"/>
          <w:sz w:val="22"/>
          <w:szCs w:val="22"/>
        </w:rPr>
      </w:pPr>
    </w:p>
    <w:p w14:paraId="4454445E" w14:textId="77777777" w:rsidR="007115AC" w:rsidRDefault="007115AC" w:rsidP="00DA7FBE">
      <w:pPr>
        <w:spacing w:after="0" w:line="240" w:lineRule="auto"/>
        <w:jc w:val="right"/>
        <w:rPr>
          <w:rFonts w:eastAsia="Times New Roman" w:cstheme="minorHAnsi"/>
          <w:sz w:val="22"/>
          <w:szCs w:val="22"/>
        </w:rPr>
      </w:pPr>
    </w:p>
    <w:p w14:paraId="458CC15C" w14:textId="77777777" w:rsidR="007115AC" w:rsidRDefault="007115AC" w:rsidP="00DA7FBE">
      <w:pPr>
        <w:spacing w:after="0" w:line="240" w:lineRule="auto"/>
        <w:jc w:val="right"/>
        <w:rPr>
          <w:rFonts w:eastAsia="Times New Roman" w:cstheme="minorHAnsi"/>
          <w:sz w:val="22"/>
          <w:szCs w:val="22"/>
        </w:rPr>
      </w:pPr>
    </w:p>
    <w:p w14:paraId="1ACECFCE" w14:textId="77777777" w:rsidR="00DA7FBE" w:rsidRPr="00FE0643" w:rsidRDefault="00DA7FBE" w:rsidP="00DA7FBE">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r w:rsidRPr="00C46585">
        <w:t xml:space="preserve"> </w:t>
      </w:r>
      <w:hyperlink r:id="rId12" w:history="1">
        <w:r w:rsidRPr="00C46585">
          <w:rPr>
            <w:rStyle w:val="Hipersaitas"/>
            <w:color w:val="007BB8"/>
            <w:sz w:val="18"/>
            <w:szCs w:val="18"/>
          </w:rPr>
          <w:t>https://www.vmi.lt/evmi/pridetines-vertes-mokestis</w:t>
        </w:r>
      </w:hyperlink>
      <w:r w:rsidRPr="00C46585">
        <w:rPr>
          <w:color w:val="007BB8"/>
          <w:sz w:val="18"/>
          <w:szCs w:val="18"/>
        </w:rPr>
        <w:t>.</w:t>
      </w:r>
      <w:r w:rsidRPr="00C46585">
        <w:rPr>
          <w:color w:val="007BB8"/>
        </w:rPr>
        <w:t xml:space="preserve"> </w:t>
      </w:r>
    </w:p>
    <w:p w14:paraId="0B06BF9F" w14:textId="77777777" w:rsidR="00DA7FBE" w:rsidRPr="00FE0643" w:rsidRDefault="00DA7FBE" w:rsidP="00DA7FBE">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5A7F35F4" w14:textId="77777777" w:rsidR="007115AC" w:rsidRDefault="007115AC" w:rsidP="00E05164">
      <w:pPr>
        <w:spacing w:after="0" w:line="240" w:lineRule="auto"/>
        <w:jc w:val="both"/>
        <w:rPr>
          <w:rFonts w:eastAsia="Times New Roman" w:cstheme="minorHAnsi"/>
          <w:sz w:val="22"/>
          <w:szCs w:val="22"/>
        </w:rPr>
      </w:pPr>
    </w:p>
    <w:p w14:paraId="3CF0DF25" w14:textId="5EE6E229"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4FE565C2"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D85BE9">
        <w:rPr>
          <w:rFonts w:eastAsia="Arial Unicode MS" w:cstheme="minorHAnsi"/>
          <w:sz w:val="22"/>
          <w:szCs w:val="22"/>
          <w:lang w:eastAsia="zh-CN"/>
        </w:rPr>
        <w:t>paslaugos</w:t>
      </w:r>
      <w:r w:rsidRPr="00FE0643">
        <w:rPr>
          <w:rFonts w:eastAsia="Arial Unicode MS" w:cstheme="minorHAnsi"/>
          <w:sz w:val="22"/>
          <w:szCs w:val="22"/>
          <w:lang w:eastAsia="zh-CN"/>
        </w:rPr>
        <w:t xml:space="preserve"> atitinka reikalavimus nurodytus </w:t>
      </w:r>
      <w:r w:rsidR="005404D9">
        <w:rPr>
          <w:rFonts w:eastAsia="Arial Unicode MS" w:cstheme="minorHAnsi"/>
          <w:sz w:val="22"/>
          <w:szCs w:val="22"/>
          <w:lang w:eastAsia="zh-CN"/>
        </w:rPr>
        <w:t xml:space="preserve">Pirkimo </w:t>
      </w:r>
      <w:r w:rsidRPr="00FE0643">
        <w:rPr>
          <w:rFonts w:eastAsia="Arial Unicode MS" w:cstheme="minorHAnsi"/>
          <w:sz w:val="22"/>
          <w:szCs w:val="22"/>
          <w:lang w:eastAsia="zh-CN"/>
        </w:rPr>
        <w:t xml:space="preserve">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41A02645" w14:textId="04EBF036" w:rsidR="00E05164" w:rsidRPr="003E7A93" w:rsidRDefault="00E05164" w:rsidP="003E7A93">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3"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4"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3E7A93">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CAD20" w14:textId="77777777" w:rsidR="005A3227" w:rsidRDefault="005A3227" w:rsidP="00D05666">
      <w:r>
        <w:separator/>
      </w:r>
    </w:p>
  </w:endnote>
  <w:endnote w:type="continuationSeparator" w:id="0">
    <w:p w14:paraId="181582B0" w14:textId="77777777" w:rsidR="005A3227" w:rsidRDefault="005A3227" w:rsidP="00D05666">
      <w:r>
        <w:continuationSeparator/>
      </w:r>
    </w:p>
  </w:endnote>
  <w:endnote w:type="continuationNotice" w:id="1">
    <w:p w14:paraId="0FE06BF2" w14:textId="77777777" w:rsidR="005A3227" w:rsidRDefault="005A32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CE919" w14:textId="77777777" w:rsidR="005A3227" w:rsidRDefault="005A3227" w:rsidP="00D05666">
      <w:r>
        <w:separator/>
      </w:r>
    </w:p>
  </w:footnote>
  <w:footnote w:type="continuationSeparator" w:id="0">
    <w:p w14:paraId="107745BB" w14:textId="77777777" w:rsidR="005A3227" w:rsidRDefault="005A3227" w:rsidP="00D05666">
      <w:r>
        <w:continuationSeparator/>
      </w:r>
    </w:p>
  </w:footnote>
  <w:footnote w:type="continuationNotice" w:id="1">
    <w:p w14:paraId="7B418C52" w14:textId="77777777" w:rsidR="005A3227" w:rsidRDefault="005A32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527"/>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FC8"/>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400"/>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118"/>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9762D"/>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6483"/>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A93"/>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75E"/>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249"/>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22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6E1A"/>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391"/>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6F6"/>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5AC"/>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1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6DE4"/>
    <w:rsid w:val="008B7377"/>
    <w:rsid w:val="008B786C"/>
    <w:rsid w:val="008B7C00"/>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ED4"/>
    <w:rsid w:val="00995FEE"/>
    <w:rsid w:val="00996076"/>
    <w:rsid w:val="0099699C"/>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066"/>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47BAB"/>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72"/>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5A7B"/>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58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3FB"/>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5BE9"/>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A7A"/>
    <w:rsid w:val="00DA62B5"/>
    <w:rsid w:val="00DA649F"/>
    <w:rsid w:val="00DA6C21"/>
    <w:rsid w:val="00DA72F8"/>
    <w:rsid w:val="00DA758B"/>
    <w:rsid w:val="00DA7A8A"/>
    <w:rsid w:val="00DA7FBE"/>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043"/>
    <w:rsid w:val="00EC3339"/>
    <w:rsid w:val="00EC42F8"/>
    <w:rsid w:val="00EC4989"/>
    <w:rsid w:val="00EC4A1B"/>
    <w:rsid w:val="00EC4EBE"/>
    <w:rsid w:val="00EC5275"/>
    <w:rsid w:val="00EC5DC8"/>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4ECDD1CA64462B982503304EDBBF48"/>
        <w:category>
          <w:name w:val="Bendrosios nuostatos"/>
          <w:gallery w:val="placeholder"/>
        </w:category>
        <w:types>
          <w:type w:val="bbPlcHdr"/>
        </w:types>
        <w:behaviors>
          <w:behavior w:val="content"/>
        </w:behaviors>
        <w:guid w:val="{D02AB936-A9F4-4F42-B4D1-65D367546936}"/>
      </w:docPartPr>
      <w:docPartBody>
        <w:p w:rsidR="002E34E7" w:rsidRDefault="00040C0D" w:rsidP="00040C0D">
          <w:pPr>
            <w:pStyle w:val="E04ECDD1CA64462B982503304EDBBF48"/>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0D"/>
    <w:rsid w:val="00040C0D"/>
    <w:rsid w:val="001B782A"/>
    <w:rsid w:val="002E34E7"/>
    <w:rsid w:val="00384D32"/>
    <w:rsid w:val="005A0D05"/>
    <w:rsid w:val="00664391"/>
    <w:rsid w:val="006936F6"/>
    <w:rsid w:val="00EC5D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40C0D"/>
    <w:rPr>
      <w:color w:val="808080"/>
    </w:rPr>
  </w:style>
  <w:style w:type="paragraph" w:customStyle="1" w:styleId="E04ECDD1CA64462B982503304EDBBF48">
    <w:name w:val="E04ECDD1CA64462B982503304EDBBF48"/>
    <w:rsid w:val="00040C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Pages>
  <Words>4859</Words>
  <Characters>2770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37</cp:revision>
  <dcterms:created xsi:type="dcterms:W3CDTF">2024-05-07T14:16:00Z</dcterms:created>
  <dcterms:modified xsi:type="dcterms:W3CDTF">2026-06-04T04:21:00Z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